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ED2" w:rsidRPr="00E16ED2" w:rsidRDefault="00E16ED2" w:rsidP="00E16ED2">
      <w:pPr>
        <w:shd w:val="clear" w:color="auto" w:fill="FFFFFF"/>
        <w:spacing w:after="0" w:line="240" w:lineRule="auto"/>
        <w:jc w:val="both"/>
        <w:rPr>
          <w:rFonts w:ascii="Times New Roman" w:eastAsia="Times New Roman" w:hAnsi="Times New Roman" w:cs="Times New Roman"/>
          <w:b/>
          <w:color w:val="000000"/>
          <w:sz w:val="28"/>
          <w:szCs w:val="28"/>
        </w:rPr>
      </w:pPr>
      <w:r w:rsidRPr="00E16ED2">
        <w:rPr>
          <w:rFonts w:ascii="Times New Roman" w:eastAsia="Times New Roman" w:hAnsi="Times New Roman" w:cs="Times New Roman"/>
          <w:b/>
          <w:color w:val="000000"/>
          <w:sz w:val="28"/>
          <w:szCs w:val="28"/>
        </w:rPr>
        <w:t>Nguyễn Văn Đông (tổ lí)</w:t>
      </w:r>
      <w:bookmarkStart w:id="0" w:name="_GoBack"/>
      <w:bookmarkEnd w:id="0"/>
    </w:p>
    <w:p w:rsidR="00E16ED2" w:rsidRPr="00E16ED2" w:rsidRDefault="00E16ED2" w:rsidP="00E16ED2">
      <w:pPr>
        <w:shd w:val="clear" w:color="auto" w:fill="FFFFFF"/>
        <w:spacing w:after="0" w:line="240" w:lineRule="auto"/>
        <w:jc w:val="both"/>
        <w:rPr>
          <w:rFonts w:ascii="Times New Roman" w:eastAsia="Times New Roman" w:hAnsi="Times New Roman" w:cs="Times New Roman"/>
          <w:color w:val="000000"/>
          <w:sz w:val="28"/>
          <w:szCs w:val="28"/>
        </w:rPr>
      </w:pPr>
      <w:r w:rsidRPr="00E16ED2">
        <w:rPr>
          <w:rFonts w:ascii="Times New Roman" w:eastAsia="Times New Roman" w:hAnsi="Times New Roman" w:cs="Times New Roman"/>
          <w:color w:val="000000"/>
          <w:sz w:val="28"/>
          <w:szCs w:val="28"/>
        </w:rPr>
        <w:t>Tập 01:  giới thiệu quá trình hình thành chủ quyền biển đảo của Việt Nam trong các thời Đinh - Tiền Lê – Lý - Trần - Hậu Lê - Nguyễn qua các tư liệu, bản đồ, châu bản của các triều đại phong kiến Việt Nam cũng như sau này);</w:t>
      </w:r>
    </w:p>
    <w:p w:rsidR="00E16ED2" w:rsidRPr="00E16ED2" w:rsidRDefault="00E16ED2" w:rsidP="00E16ED2">
      <w:pPr>
        <w:shd w:val="clear" w:color="auto" w:fill="FFFFFF"/>
        <w:spacing w:after="0" w:line="240" w:lineRule="auto"/>
        <w:jc w:val="both"/>
        <w:rPr>
          <w:rFonts w:ascii="Times New Roman" w:eastAsia="Times New Roman" w:hAnsi="Times New Roman" w:cs="Times New Roman"/>
          <w:color w:val="000000"/>
          <w:sz w:val="28"/>
          <w:szCs w:val="28"/>
        </w:rPr>
      </w:pPr>
      <w:r w:rsidRPr="00E16ED2">
        <w:rPr>
          <w:rFonts w:ascii="Times New Roman" w:eastAsia="Times New Roman" w:hAnsi="Times New Roman" w:cs="Times New Roman"/>
          <w:color w:val="000000"/>
          <w:sz w:val="28"/>
          <w:szCs w:val="28"/>
        </w:rPr>
        <w:t xml:space="preserve"> Tập 2</w:t>
      </w:r>
      <w:r>
        <w:rPr>
          <w:rFonts w:ascii="Times New Roman" w:eastAsia="Times New Roman" w:hAnsi="Times New Roman" w:cs="Times New Roman"/>
          <w:color w:val="000000"/>
          <w:sz w:val="28"/>
          <w:szCs w:val="28"/>
        </w:rPr>
        <w:t>:</w:t>
      </w:r>
      <w:r w:rsidRPr="00E16ED2">
        <w:rPr>
          <w:rFonts w:ascii="Times New Roman" w:eastAsia="Times New Roman" w:hAnsi="Times New Roman" w:cs="Times New Roman"/>
          <w:color w:val="000000"/>
          <w:sz w:val="28"/>
          <w:szCs w:val="28"/>
        </w:rPr>
        <w:t xml:space="preserve"> cho thấy người Việt vươn ra biển, từ đó hình thành sự giao thương đường biển giữa Việt Nam và các nước khác, hình thành nền văn hóa biển, thương mại biển. Từ đó, người Việt chiếm lĩnh các hòn đảo vô chủ);</w:t>
      </w:r>
    </w:p>
    <w:p w:rsidR="00E16ED2" w:rsidRPr="00E16ED2" w:rsidRDefault="00E16ED2" w:rsidP="00E16ED2">
      <w:pPr>
        <w:shd w:val="clear" w:color="auto" w:fill="FFFFFF"/>
        <w:spacing w:after="0" w:line="240" w:lineRule="auto"/>
        <w:jc w:val="both"/>
        <w:rPr>
          <w:rFonts w:ascii="Times New Roman" w:eastAsia="Times New Roman" w:hAnsi="Times New Roman" w:cs="Times New Roman"/>
          <w:color w:val="000000"/>
          <w:sz w:val="28"/>
          <w:szCs w:val="28"/>
        </w:rPr>
      </w:pPr>
      <w:r w:rsidRPr="00E16ED2">
        <w:rPr>
          <w:rFonts w:ascii="Times New Roman" w:eastAsia="Times New Roman" w:hAnsi="Times New Roman" w:cs="Times New Roman"/>
          <w:color w:val="000000"/>
          <w:sz w:val="28"/>
          <w:szCs w:val="28"/>
        </w:rPr>
        <w:t>Tập 3</w:t>
      </w:r>
      <w:r>
        <w:rPr>
          <w:rFonts w:ascii="Times New Roman" w:eastAsia="Times New Roman" w:hAnsi="Times New Roman" w:cs="Times New Roman"/>
          <w:color w:val="000000"/>
          <w:sz w:val="28"/>
          <w:szCs w:val="28"/>
        </w:rPr>
        <w:t>:</w:t>
      </w:r>
      <w:r w:rsidRPr="00E16ED2">
        <w:rPr>
          <w:rFonts w:ascii="Times New Roman" w:eastAsia="Times New Roman" w:hAnsi="Times New Roman" w:cs="Times New Roman"/>
          <w:color w:val="000000"/>
          <w:sz w:val="28"/>
          <w:szCs w:val="28"/>
        </w:rPr>
        <w:t xml:space="preserve"> cho thấy các chứng cứ về chủ quyền biển đảo Việt Nam được ghi nhận tại nhiều nước trên thế giới. Đặc biệt là các quốc gia đã đến Việt Nam giao thươngtrong các thế kỷ 15-16 như Bồ Đào Nha, Hà Lan, Pháp, Ý và một số nước phương Tây. Khi đi theo con đường tơ lụa trên biển Đông, đến vùng đảo này</w:t>
      </w:r>
      <w:proofErr w:type="gramStart"/>
      <w:r w:rsidRPr="00E16ED2">
        <w:rPr>
          <w:rFonts w:ascii="Times New Roman" w:eastAsia="Times New Roman" w:hAnsi="Times New Roman" w:cs="Times New Roman"/>
          <w:color w:val="000000"/>
          <w:sz w:val="28"/>
          <w:szCs w:val="28"/>
        </w:rPr>
        <w:t>,họ</w:t>
      </w:r>
      <w:proofErr w:type="gramEnd"/>
      <w:r w:rsidRPr="00E16ED2">
        <w:rPr>
          <w:rFonts w:ascii="Times New Roman" w:eastAsia="Times New Roman" w:hAnsi="Times New Roman" w:cs="Times New Roman"/>
          <w:color w:val="000000"/>
          <w:sz w:val="28"/>
          <w:szCs w:val="28"/>
        </w:rPr>
        <w:t xml:space="preserve"> đã phải xin phép các triều đình phong kiến Việt Nam – đây là bằng chứng khách quan rằng vùng biển này lúc đó đã do Việt Nam quản lý. Tập 3 cũng hé lộ nhiều chi tiết về bản đồ và các </w:t>
      </w:r>
      <w:proofErr w:type="gramStart"/>
      <w:r w:rsidRPr="00E16ED2">
        <w:rPr>
          <w:rFonts w:ascii="Times New Roman" w:eastAsia="Times New Roman" w:hAnsi="Times New Roman" w:cs="Times New Roman"/>
          <w:color w:val="000000"/>
          <w:sz w:val="28"/>
          <w:szCs w:val="28"/>
        </w:rPr>
        <w:t>thư</w:t>
      </w:r>
      <w:proofErr w:type="gramEnd"/>
      <w:r w:rsidRPr="00E16ED2">
        <w:rPr>
          <w:rFonts w:ascii="Times New Roman" w:eastAsia="Times New Roman" w:hAnsi="Times New Roman" w:cs="Times New Roman"/>
          <w:color w:val="000000"/>
          <w:sz w:val="28"/>
          <w:szCs w:val="28"/>
        </w:rPr>
        <w:t xml:space="preserve"> tịch cổ ở nhiều nước như Ý, Vatican, Bồ Đào Nha, Mỹ, Nhật… như những bằng chứng cứ tiếp tục làm đầy thêm chứng cứ về chủ quyền biển đảo);</w:t>
      </w:r>
    </w:p>
    <w:p w:rsidR="00E16ED2" w:rsidRPr="00E16ED2" w:rsidRDefault="00E16ED2" w:rsidP="00E16ED2">
      <w:pPr>
        <w:shd w:val="clear" w:color="auto" w:fill="FFFFFF"/>
        <w:spacing w:after="0" w:line="240" w:lineRule="auto"/>
        <w:jc w:val="both"/>
        <w:rPr>
          <w:rFonts w:ascii="Times New Roman" w:eastAsia="Times New Roman" w:hAnsi="Times New Roman" w:cs="Times New Roman"/>
          <w:color w:val="000000"/>
          <w:sz w:val="28"/>
          <w:szCs w:val="28"/>
        </w:rPr>
      </w:pPr>
      <w:r w:rsidRPr="00E16ED2">
        <w:rPr>
          <w:rFonts w:ascii="Times New Roman" w:eastAsia="Times New Roman" w:hAnsi="Times New Roman" w:cs="Times New Roman"/>
          <w:color w:val="000000"/>
          <w:sz w:val="28"/>
          <w:szCs w:val="28"/>
        </w:rPr>
        <w:t xml:space="preserve"> Tập 4</w:t>
      </w:r>
      <w:r>
        <w:rPr>
          <w:rFonts w:ascii="Times New Roman" w:eastAsia="Times New Roman" w:hAnsi="Times New Roman" w:cs="Times New Roman"/>
          <w:color w:val="000000"/>
          <w:sz w:val="28"/>
          <w:szCs w:val="28"/>
        </w:rPr>
        <w:t>:</w:t>
      </w:r>
      <w:r w:rsidRPr="00E16ED2">
        <w:rPr>
          <w:rFonts w:ascii="Times New Roman" w:eastAsia="Times New Roman" w:hAnsi="Times New Roman" w:cs="Times New Roman"/>
          <w:color w:val="000000"/>
          <w:sz w:val="28"/>
          <w:szCs w:val="28"/>
        </w:rPr>
        <w:t xml:space="preserve"> đề cập đến khoảng thời gian sau khi các triều đại phong kiến Việt Nam chấm dứt, là thời kỳ Pháp thuộc, nhà nước Bảo Đại, rồi Việt Nam Cộng hòa… Tập 4 cho thấy chủ nhân của hai quần đảo Hoàng Sa, Trường Sa giai đoạn này là Việt Nam Cộng hòa qua những chứng cứ từ trong kho tư liệu của Việt Nam Cộng hòa và chứng cứ quốc tế…);</w:t>
      </w:r>
    </w:p>
    <w:p w:rsidR="00E16ED2" w:rsidRPr="00E16ED2" w:rsidRDefault="00E16ED2" w:rsidP="00E16ED2">
      <w:pPr>
        <w:shd w:val="clear" w:color="auto" w:fill="FFFFFF"/>
        <w:spacing w:after="0" w:line="240" w:lineRule="auto"/>
        <w:jc w:val="both"/>
        <w:rPr>
          <w:rFonts w:ascii="Times New Roman" w:eastAsia="Times New Roman" w:hAnsi="Times New Roman" w:cs="Times New Roman"/>
          <w:color w:val="000000"/>
          <w:sz w:val="28"/>
          <w:szCs w:val="28"/>
        </w:rPr>
      </w:pPr>
      <w:r w:rsidRPr="00E16ED2">
        <w:rPr>
          <w:rFonts w:ascii="Times New Roman" w:eastAsia="Times New Roman" w:hAnsi="Times New Roman" w:cs="Times New Roman"/>
          <w:color w:val="000000"/>
          <w:sz w:val="28"/>
          <w:szCs w:val="28"/>
        </w:rPr>
        <w:t xml:space="preserve"> Tập 5</w:t>
      </w:r>
      <w:r>
        <w:rPr>
          <w:rFonts w:ascii="Times New Roman" w:eastAsia="Times New Roman" w:hAnsi="Times New Roman" w:cs="Times New Roman"/>
          <w:color w:val="000000"/>
          <w:sz w:val="28"/>
          <w:szCs w:val="28"/>
        </w:rPr>
        <w:t>:</w:t>
      </w:r>
      <w:r w:rsidRPr="00E16ED2">
        <w:rPr>
          <w:rFonts w:ascii="Times New Roman" w:eastAsia="Times New Roman" w:hAnsi="Times New Roman" w:cs="Times New Roman"/>
          <w:color w:val="000000"/>
          <w:sz w:val="28"/>
          <w:szCs w:val="28"/>
        </w:rPr>
        <w:t xml:space="preserve"> giới thiệu dư luận và cũng khẳng định vai trò làm chủ biển đảo của Cộng hòa Xã hội chủ nghĩa Việt Nam từ 1975 đến nay).</w:t>
      </w:r>
    </w:p>
    <w:p w:rsidR="00E16ED2" w:rsidRPr="00E16ED2" w:rsidRDefault="00E16ED2" w:rsidP="00E16ED2">
      <w:pPr>
        <w:shd w:val="clear" w:color="auto" w:fill="FFFFFF"/>
        <w:spacing w:after="0" w:line="240" w:lineRule="auto"/>
        <w:jc w:val="both"/>
        <w:rPr>
          <w:rFonts w:ascii="Times New Roman" w:eastAsia="Times New Roman" w:hAnsi="Times New Roman" w:cs="Times New Roman"/>
          <w:color w:val="1D1D1D"/>
          <w:sz w:val="28"/>
          <w:szCs w:val="28"/>
        </w:rPr>
      </w:pPr>
      <w:r>
        <w:rPr>
          <w:rFonts w:ascii="Times New Roman" w:eastAsia="Times New Roman" w:hAnsi="Times New Roman" w:cs="Times New Roman"/>
          <w:color w:val="1D1D1D"/>
          <w:sz w:val="28"/>
          <w:szCs w:val="28"/>
        </w:rPr>
        <w:t xml:space="preserve">Sauk hi </w:t>
      </w:r>
      <w:r w:rsidRPr="00E16ED2">
        <w:rPr>
          <w:rFonts w:ascii="Times New Roman" w:eastAsia="Times New Roman" w:hAnsi="Times New Roman" w:cs="Times New Roman"/>
          <w:color w:val="1D1D1D"/>
          <w:sz w:val="28"/>
          <w:szCs w:val="28"/>
        </w:rPr>
        <w:t>xem bộ phim </w:t>
      </w:r>
      <w:r w:rsidRPr="00E16ED2">
        <w:rPr>
          <w:rFonts w:ascii="Times New Roman" w:eastAsia="Times New Roman" w:hAnsi="Times New Roman" w:cs="Times New Roman"/>
          <w:b/>
          <w:bCs/>
          <w:color w:val="1D1D1D"/>
          <w:sz w:val="28"/>
          <w:szCs w:val="28"/>
        </w:rPr>
        <w:t>“Biển đảo Việt Nam – Nguồn cội tự bao đời”</w:t>
      </w:r>
      <w:r w:rsidRPr="00E16ED2">
        <w:rPr>
          <w:rFonts w:ascii="Times New Roman" w:eastAsia="Times New Roman" w:hAnsi="Times New Roman" w:cs="Times New Roman"/>
          <w:color w:val="1D1D1D"/>
          <w:sz w:val="28"/>
          <w:szCs w:val="28"/>
        </w:rPr>
        <w:t> nhằm nâng cao hiểu biết sâu sắc về chủ quyền Việt Nam đối với hai quần đảo Hoàng Sa và Trường Sa; từ đó tiếp tục đẩy mạnh các hoạt động hướng về biển đảo thân yêu của Tổ quốc, nâng cao trách nhiệm của mỗi tập thể, cá nhân trong đóng góp tích cực, hiệu quả vào nhiệm vụ bảo vệ biển đảo của Việt Nam.</w:t>
      </w:r>
    </w:p>
    <w:p w:rsidR="00E16ED2" w:rsidRDefault="00E16ED2" w:rsidP="00A01391">
      <w:pPr>
        <w:shd w:val="clear" w:color="auto" w:fill="FFFFFF"/>
        <w:spacing w:after="240" w:line="270" w:lineRule="atLeast"/>
        <w:rPr>
          <w:rFonts w:ascii="Arial" w:eastAsia="Times New Roman" w:hAnsi="Arial" w:cs="Arial"/>
          <w:color w:val="333333"/>
          <w:sz w:val="21"/>
          <w:szCs w:val="21"/>
        </w:rPr>
      </w:pPr>
    </w:p>
    <w:sectPr w:rsidR="00E16E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C92321"/>
    <w:multiLevelType w:val="multilevel"/>
    <w:tmpl w:val="D2B27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391"/>
    <w:rsid w:val="00816563"/>
    <w:rsid w:val="00A01391"/>
    <w:rsid w:val="00E16ED2"/>
    <w:rsid w:val="00F82D06"/>
    <w:rsid w:val="00FD4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13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3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13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3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2314393">
      <w:bodyDiv w:val="1"/>
      <w:marLeft w:val="0"/>
      <w:marRight w:val="0"/>
      <w:marTop w:val="0"/>
      <w:marBottom w:val="0"/>
      <w:divBdr>
        <w:top w:val="none" w:sz="0" w:space="0" w:color="auto"/>
        <w:left w:val="none" w:sz="0" w:space="0" w:color="auto"/>
        <w:bottom w:val="none" w:sz="0" w:space="0" w:color="auto"/>
        <w:right w:val="none" w:sz="0" w:space="0" w:color="auto"/>
      </w:divBdr>
    </w:div>
    <w:div w:id="105692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285</Words>
  <Characters>1627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Tuyet</dc:creator>
  <cp:lastModifiedBy>Anh Tuyet</cp:lastModifiedBy>
  <cp:revision>2</cp:revision>
  <dcterms:created xsi:type="dcterms:W3CDTF">2016-05-08T22:33:00Z</dcterms:created>
  <dcterms:modified xsi:type="dcterms:W3CDTF">2016-05-10T15:30:00Z</dcterms:modified>
</cp:coreProperties>
</file>